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852DB">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lang w:val="en-US" w:eastAsia="zh-CN"/>
        </w:rPr>
      </w:pPr>
      <w:bookmarkStart w:id="3" w:name="_GoBack"/>
      <w:bookmarkEnd w:id="3"/>
      <w:r>
        <w:rPr>
          <w:rFonts w:hint="eastAsia" w:ascii="黑体" w:hAnsi="黑体" w:eastAsia="黑体" w:cs="黑体"/>
          <w:sz w:val="32"/>
          <w:szCs w:val="32"/>
          <w:lang w:val="en-US" w:eastAsia="zh-CN"/>
        </w:rPr>
        <w:t>附件1：</w:t>
      </w:r>
    </w:p>
    <w:p w14:paraId="6CC151AC">
      <w:pPr>
        <w:pStyle w:val="2"/>
        <w:rPr>
          <w:rFonts w:hint="eastAsia"/>
          <w:lang w:val="en-US" w:eastAsia="zh-CN"/>
        </w:rPr>
      </w:pPr>
    </w:p>
    <w:p w14:paraId="600E587B">
      <w:pPr>
        <w:pStyle w:val="5"/>
        <w:keepNext w:val="0"/>
        <w:keepLines w:val="0"/>
        <w:pageBreakBefore w:val="0"/>
        <w:widowControl w:val="0"/>
        <w:kinsoku/>
        <w:wordWrap/>
        <w:overflowPunct/>
        <w:topLinePunct w:val="0"/>
        <w:autoSpaceDE/>
        <w:autoSpaceDN/>
        <w:bidi w:val="0"/>
        <w:adjustRightInd w:val="0"/>
        <w:snapToGrid w:val="0"/>
        <w:spacing w:after="0" w:line="5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bidi="ar-SA"/>
        </w:rPr>
      </w:pPr>
      <w:r>
        <w:rPr>
          <w:rFonts w:hint="eastAsia" w:ascii="方正小标宋_GBK" w:hAnsi="方正小标宋_GBK" w:eastAsia="方正小标宋_GBK" w:cs="方正小标宋_GBK"/>
          <w:b w:val="0"/>
          <w:bCs w:val="0"/>
          <w:sz w:val="44"/>
          <w:szCs w:val="44"/>
          <w:lang w:val="en-US" w:eastAsia="zh-CN" w:bidi="ar-SA"/>
        </w:rPr>
        <w:t>良田镇现代农业产业融合示范园二期有机农业示范基地建设项目实施方案</w:t>
      </w:r>
    </w:p>
    <w:p w14:paraId="4CA574A4">
      <w:pPr>
        <w:pStyle w:val="5"/>
        <w:keepNext w:val="0"/>
        <w:keepLines w:val="0"/>
        <w:pageBreakBefore w:val="0"/>
        <w:widowControl w:val="0"/>
        <w:kinsoku/>
        <w:wordWrap/>
        <w:overflowPunct/>
        <w:topLinePunct w:val="0"/>
        <w:autoSpaceDE/>
        <w:autoSpaceDN/>
        <w:bidi w:val="0"/>
        <w:adjustRightInd w:val="0"/>
        <w:snapToGrid w:val="0"/>
        <w:spacing w:after="0" w:line="5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bidi="ar-SA"/>
        </w:rPr>
      </w:pPr>
    </w:p>
    <w:p w14:paraId="5B28F203">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left"/>
        <w:textAlignment w:val="auto"/>
        <w:rPr>
          <w:rFonts w:hint="eastAsia" w:ascii="仿宋_GB2312" w:hAnsi="仿宋_GB2312" w:eastAsia="仿宋_GB2312" w:cs="仿宋_GB2312"/>
          <w:b w:val="0"/>
          <w:kern w:val="1"/>
          <w:sz w:val="32"/>
          <w:szCs w:val="32"/>
          <w:lang w:val="en-US" w:eastAsia="zh-CN" w:bidi="ar-SA"/>
        </w:rPr>
      </w:pPr>
      <w:r>
        <w:rPr>
          <w:rFonts w:hint="eastAsia" w:ascii="黑体" w:hAnsi="黑体" w:eastAsia="黑体" w:cs="黑体"/>
          <w:sz w:val="32"/>
          <w:szCs w:val="32"/>
          <w:lang w:eastAsia="zh-CN"/>
        </w:rPr>
        <w:t>一、</w:t>
      </w:r>
      <w:r>
        <w:rPr>
          <w:rFonts w:hint="eastAsia" w:ascii="黑体" w:hAnsi="黑体" w:eastAsia="黑体" w:cs="黑体"/>
          <w:sz w:val="32"/>
          <w:szCs w:val="32"/>
        </w:rPr>
        <w:t>项目名称：</w:t>
      </w:r>
      <w:r>
        <w:rPr>
          <w:rFonts w:hint="eastAsia" w:ascii="仿宋_GB2312" w:hAnsi="仿宋_GB2312" w:eastAsia="仿宋_GB2312" w:cs="仿宋_GB2312"/>
          <w:b w:val="0"/>
          <w:kern w:val="1"/>
          <w:sz w:val="32"/>
          <w:szCs w:val="32"/>
          <w:lang w:val="en-US" w:eastAsia="zh-CN" w:bidi="ar-SA"/>
        </w:rPr>
        <w:t>良田镇现代农业产业融合示范园二期有机农业示范基地建设项目</w:t>
      </w:r>
    </w:p>
    <w:p w14:paraId="0109407B">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left"/>
        <w:textAlignment w:val="auto"/>
        <w:rPr>
          <w:rFonts w:hint="eastAsia" w:ascii="FangSong_GB2312" w:hAnsi="FangSong_GB2312" w:eastAsia="FangSong_GB2312" w:cs="FangSong_GB2312"/>
          <w:b w:val="0"/>
          <w:kern w:val="1"/>
          <w:sz w:val="32"/>
          <w:szCs w:val="32"/>
          <w:lang w:val="en-US" w:eastAsia="zh-CN" w:bidi="ar-SA"/>
        </w:rPr>
      </w:pPr>
      <w:r>
        <w:rPr>
          <w:rFonts w:hint="eastAsia" w:ascii="黑体" w:hAnsi="黑体" w:eastAsia="黑体" w:cs="黑体"/>
          <w:sz w:val="32"/>
          <w:szCs w:val="32"/>
        </w:rPr>
        <w:t>二、项目类别：</w:t>
      </w:r>
      <w:r>
        <w:rPr>
          <w:rFonts w:hint="eastAsia" w:ascii="FangSong_GB2312" w:hAnsi="FangSong_GB2312" w:eastAsia="FangSong_GB2312" w:cs="FangSong_GB2312"/>
          <w:b w:val="0"/>
          <w:kern w:val="1"/>
          <w:sz w:val="32"/>
          <w:szCs w:val="32"/>
          <w:lang w:val="en-US" w:eastAsia="zh-CN" w:bidi="ar-SA"/>
        </w:rPr>
        <w:t>产业发展项目</w:t>
      </w:r>
    </w:p>
    <w:p w14:paraId="78BD5E15">
      <w:pPr>
        <w:keepNext w:val="0"/>
        <w:keepLines w:val="0"/>
        <w:pageBreakBefore w:val="0"/>
        <w:widowControl/>
        <w:kinsoku/>
        <w:wordWrap/>
        <w:overflowPunct/>
        <w:topLinePunct w:val="0"/>
        <w:autoSpaceDE/>
        <w:autoSpaceDN/>
        <w:bidi w:val="0"/>
        <w:adjustRightInd/>
        <w:snapToGrid/>
        <w:spacing w:after="0" w:line="520" w:lineRule="exact"/>
        <w:ind w:left="0" w:leftChars="0" w:right="0" w:rightChars="0" w:firstLine="640" w:firstLineChars="200"/>
        <w:jc w:val="left"/>
        <w:textAlignment w:val="auto"/>
        <w:rPr>
          <w:rFonts w:hint="default" w:ascii="FangSong_GB2312" w:hAnsi="FangSong_GB2312" w:eastAsia="FangSong_GB2312" w:cs="FangSong_GB2312"/>
          <w:b w:val="0"/>
          <w:kern w:val="1"/>
          <w:sz w:val="32"/>
          <w:szCs w:val="32"/>
          <w:lang w:val="en-US" w:eastAsia="zh-CN" w:bidi="ar-SA"/>
        </w:rPr>
      </w:pPr>
      <w:r>
        <w:rPr>
          <w:rFonts w:hint="default" w:ascii="黑体" w:hAnsi="黑体" w:eastAsia="黑体" w:cs="黑体"/>
          <w:b w:val="0"/>
          <w:bCs/>
          <w:kern w:val="0"/>
          <w:sz w:val="32"/>
          <w:szCs w:val="32"/>
          <w:lang w:val="en-US" w:eastAsia="zh-CN" w:bidi="ar-SA"/>
        </w:rPr>
        <w:t>三、项目建设性质：</w:t>
      </w:r>
      <w:r>
        <w:rPr>
          <w:rFonts w:hint="eastAsia" w:ascii="FangSong_GB2312" w:hAnsi="FangSong_GB2312" w:eastAsia="FangSong_GB2312" w:cs="FangSong_GB2312"/>
          <w:b w:val="0"/>
          <w:kern w:val="1"/>
          <w:sz w:val="32"/>
          <w:szCs w:val="32"/>
          <w:lang w:val="en-US" w:eastAsia="zh-CN" w:bidi="ar-SA"/>
        </w:rPr>
        <w:t>新</w:t>
      </w:r>
      <w:r>
        <w:rPr>
          <w:rFonts w:hint="default" w:ascii="FangSong_GB2312" w:hAnsi="FangSong_GB2312" w:eastAsia="FangSong_GB2312" w:cs="FangSong_GB2312"/>
          <w:b w:val="0"/>
          <w:kern w:val="1"/>
          <w:sz w:val="32"/>
          <w:szCs w:val="32"/>
          <w:lang w:val="en-US" w:eastAsia="zh-CN" w:bidi="ar-SA"/>
        </w:rPr>
        <w:t>建</w:t>
      </w:r>
    </w:p>
    <w:p w14:paraId="40F2E4BA">
      <w:pPr>
        <w:pStyle w:val="3"/>
        <w:pageBreakBefore w:val="0"/>
        <w:kinsoku/>
        <w:wordWrap/>
        <w:overflowPunct/>
        <w:topLinePunct w:val="0"/>
        <w:autoSpaceDE/>
        <w:autoSpaceDN/>
        <w:bidi w:val="0"/>
        <w:spacing w:after="0" w:line="520" w:lineRule="exact"/>
        <w:ind w:left="0" w:leftChars="0" w:right="0" w:rightChars="0" w:firstLine="640" w:firstLineChars="200"/>
        <w:jc w:val="left"/>
        <w:textAlignment w:val="auto"/>
        <w:rPr>
          <w:rFonts w:hint="default" w:ascii="Times New Roman" w:hAnsi="Times New Roman" w:eastAsia="FangSong_GB2312" w:cs="Times New Roman"/>
          <w:sz w:val="32"/>
          <w:szCs w:val="32"/>
          <w:lang w:val="en-US" w:eastAsia="zh-CN"/>
        </w:rPr>
      </w:pPr>
      <w:r>
        <w:rPr>
          <w:rFonts w:hint="default" w:ascii="黑体" w:hAnsi="黑体" w:eastAsia="黑体" w:cs="黑体"/>
          <w:b w:val="0"/>
          <w:bCs/>
          <w:kern w:val="0"/>
          <w:sz w:val="32"/>
          <w:szCs w:val="32"/>
          <w:lang w:val="en-US" w:eastAsia="zh-CN" w:bidi="ar-SA"/>
        </w:rPr>
        <w:t>四、项目建设地址：</w:t>
      </w:r>
      <w:bookmarkStart w:id="0" w:name="_Toc22547"/>
      <w:bookmarkStart w:id="1" w:name="_Toc26285"/>
      <w:bookmarkStart w:id="2" w:name="_Toc30720"/>
      <w:r>
        <w:rPr>
          <w:rFonts w:hint="eastAsia" w:ascii="FangSong_GB2312" w:hAnsi="FangSong_GB2312" w:eastAsia="FangSong_GB2312" w:cs="FangSong_GB2312"/>
          <w:b w:val="0"/>
          <w:kern w:val="1"/>
          <w:sz w:val="32"/>
          <w:szCs w:val="32"/>
          <w:lang w:val="en-US" w:eastAsia="zh-CN" w:bidi="ar-SA"/>
        </w:rPr>
        <w:t>金凤区良田镇光明村</w:t>
      </w:r>
      <w:bookmarkEnd w:id="0"/>
      <w:bookmarkEnd w:id="1"/>
      <w:bookmarkEnd w:id="2"/>
      <w:r>
        <w:rPr>
          <w:rFonts w:hint="eastAsia" w:ascii="FangSong_GB2312" w:hAnsi="FangSong_GB2312" w:eastAsia="FangSong_GB2312" w:cs="FangSong_GB2312"/>
          <w:b w:val="0"/>
          <w:kern w:val="1"/>
          <w:sz w:val="32"/>
          <w:szCs w:val="32"/>
          <w:lang w:val="en-US" w:eastAsia="zh-CN" w:bidi="ar-SA"/>
        </w:rPr>
        <w:t>示范园区</w:t>
      </w:r>
    </w:p>
    <w:p w14:paraId="4721D158">
      <w:pPr>
        <w:pStyle w:val="3"/>
        <w:pageBreakBefore w:val="0"/>
        <w:kinsoku/>
        <w:wordWrap/>
        <w:overflowPunct/>
        <w:topLinePunct w:val="0"/>
        <w:autoSpaceDE/>
        <w:autoSpaceDN/>
        <w:bidi w:val="0"/>
        <w:adjustRightInd/>
        <w:snapToGrid/>
        <w:spacing w:after="0" w:line="520" w:lineRule="exact"/>
        <w:ind w:left="0" w:leftChars="0" w:right="0" w:rightChars="0" w:firstLine="640" w:firstLineChars="200"/>
        <w:jc w:val="left"/>
        <w:textAlignment w:val="auto"/>
        <w:rPr>
          <w:rFonts w:hint="eastAsia" w:ascii="FangSong_GB2312" w:hAnsi="FangSong_GB2312" w:eastAsia="FangSong_GB2312" w:cs="FangSong_GB2312"/>
          <w:b w:val="0"/>
          <w:kern w:val="1"/>
          <w:sz w:val="32"/>
          <w:szCs w:val="32"/>
          <w:lang w:val="en-US" w:eastAsia="zh-CN" w:bidi="ar-SA"/>
        </w:rPr>
      </w:pPr>
      <w:r>
        <w:rPr>
          <w:rFonts w:hint="eastAsia" w:ascii="黑体" w:hAnsi="黑体" w:eastAsia="黑体" w:cs="黑体"/>
          <w:b w:val="0"/>
          <w:bCs/>
          <w:kern w:val="0"/>
          <w:sz w:val="32"/>
          <w:szCs w:val="32"/>
          <w:lang w:val="en-US" w:eastAsia="zh-CN" w:bidi="ar-SA"/>
        </w:rPr>
        <w:t>五、项目监管单位：</w:t>
      </w:r>
      <w:r>
        <w:rPr>
          <w:rFonts w:hint="eastAsia" w:ascii="FangSong_GB2312" w:hAnsi="FangSong_GB2312" w:eastAsia="FangSong_GB2312" w:cs="FangSong_GB2312"/>
          <w:b w:val="0"/>
          <w:kern w:val="1"/>
          <w:sz w:val="32"/>
          <w:szCs w:val="32"/>
          <w:lang w:val="en-US" w:eastAsia="zh-CN" w:bidi="ar-SA"/>
        </w:rPr>
        <w:t>金凤区乡村振兴局</w:t>
      </w:r>
    </w:p>
    <w:p w14:paraId="70ED8CAB">
      <w:pPr>
        <w:pageBreakBefore w:val="0"/>
        <w:kinsoku/>
        <w:wordWrap/>
        <w:overflowPunct/>
        <w:topLinePunct w:val="0"/>
        <w:autoSpaceDE/>
        <w:autoSpaceDN/>
        <w:bidi w:val="0"/>
        <w:adjustRightInd/>
        <w:snapToGrid/>
        <w:spacing w:after="0" w:line="520" w:lineRule="exact"/>
        <w:ind w:left="0" w:leftChars="0" w:right="0" w:rightChars="0" w:firstLine="640" w:firstLineChars="200"/>
        <w:jc w:val="left"/>
        <w:textAlignment w:val="auto"/>
        <w:rPr>
          <w:rFonts w:hint="default" w:ascii="FangSong_GB2312" w:hAnsi="FangSong_GB2312" w:eastAsia="FangSong_GB2312" w:cs="FangSong_GB2312"/>
          <w:b w:val="0"/>
          <w:kern w:val="1"/>
          <w:sz w:val="32"/>
          <w:szCs w:val="32"/>
          <w:lang w:val="en-US" w:eastAsia="zh-CN" w:bidi="ar-SA"/>
        </w:rPr>
      </w:pPr>
      <w:r>
        <w:rPr>
          <w:rFonts w:hint="eastAsia" w:ascii="黑体" w:hAnsi="黑体" w:eastAsia="黑体" w:cs="黑体"/>
          <w:b w:val="0"/>
          <w:bCs/>
          <w:kern w:val="0"/>
          <w:sz w:val="32"/>
          <w:szCs w:val="32"/>
          <w:lang w:val="en-US" w:eastAsia="zh-CN" w:bidi="ar-SA"/>
        </w:rPr>
        <w:t>六</w:t>
      </w:r>
      <w:r>
        <w:rPr>
          <w:rFonts w:hint="default" w:ascii="黑体" w:hAnsi="黑体" w:eastAsia="黑体" w:cs="黑体"/>
          <w:b w:val="0"/>
          <w:bCs/>
          <w:kern w:val="0"/>
          <w:sz w:val="32"/>
          <w:szCs w:val="32"/>
          <w:lang w:val="en-US" w:eastAsia="zh-CN" w:bidi="ar-SA"/>
        </w:rPr>
        <w:t>、项目主管单位：</w:t>
      </w:r>
      <w:r>
        <w:rPr>
          <w:rFonts w:hint="default" w:ascii="FangSong_GB2312" w:hAnsi="FangSong_GB2312" w:eastAsia="FangSong_GB2312" w:cs="FangSong_GB2312"/>
          <w:b w:val="0"/>
          <w:kern w:val="1"/>
          <w:sz w:val="32"/>
          <w:szCs w:val="32"/>
          <w:lang w:val="en-US" w:eastAsia="zh-CN" w:bidi="ar-SA"/>
        </w:rPr>
        <w:t>良田镇人民政府</w:t>
      </w:r>
    </w:p>
    <w:p w14:paraId="0ED6A3E2">
      <w:pPr>
        <w:pageBreakBefore w:val="0"/>
        <w:kinsoku/>
        <w:wordWrap/>
        <w:overflowPunct/>
        <w:topLinePunct w:val="0"/>
        <w:autoSpaceDE/>
        <w:autoSpaceDN/>
        <w:bidi w:val="0"/>
        <w:adjustRightInd/>
        <w:snapToGrid/>
        <w:spacing w:after="0" w:line="520" w:lineRule="exact"/>
        <w:ind w:left="0" w:leftChars="0" w:right="0" w:rightChars="0" w:firstLine="640" w:firstLineChars="200"/>
        <w:jc w:val="left"/>
        <w:textAlignment w:val="auto"/>
        <w:rPr>
          <w:rFonts w:hint="default" w:ascii="黑体" w:hAnsi="黑体" w:eastAsia="黑体" w:cs="黑体"/>
          <w:b w:val="0"/>
          <w:bCs/>
          <w:kern w:val="0"/>
          <w:sz w:val="32"/>
          <w:szCs w:val="32"/>
          <w:lang w:val="en-US" w:eastAsia="zh-CN" w:bidi="ar-SA"/>
        </w:rPr>
      </w:pPr>
      <w:r>
        <w:rPr>
          <w:rFonts w:hint="default" w:ascii="黑体" w:hAnsi="黑体" w:eastAsia="黑体" w:cs="黑体"/>
          <w:b w:val="0"/>
          <w:bCs/>
          <w:kern w:val="0"/>
          <w:sz w:val="32"/>
          <w:szCs w:val="32"/>
          <w:lang w:val="en-US" w:eastAsia="zh-CN" w:bidi="ar-SA"/>
        </w:rPr>
        <w:t>七、项目建设规模及主要内容</w:t>
      </w:r>
    </w:p>
    <w:p w14:paraId="7C7654BE">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40" w:firstLineChars="200"/>
        <w:jc w:val="left"/>
        <w:textAlignment w:val="auto"/>
        <w:rPr>
          <w:rFonts w:hint="default" w:ascii="FangSong_GB2312" w:hAnsi="FangSong_GB2312" w:eastAsia="FangSong_GB2312" w:cs="FangSong_GB2312"/>
          <w:b w:val="0"/>
          <w:kern w:val="1"/>
          <w:sz w:val="32"/>
          <w:szCs w:val="32"/>
          <w:lang w:val="en-US" w:eastAsia="zh-CN" w:bidi="ar-SA"/>
        </w:rPr>
      </w:pPr>
      <w:r>
        <w:rPr>
          <w:rFonts w:hint="default" w:ascii="FangSong_GB2312" w:hAnsi="FangSong_GB2312" w:eastAsia="FangSong_GB2312" w:cs="FangSong_GB2312"/>
          <w:b w:val="0"/>
          <w:kern w:val="1"/>
          <w:sz w:val="32"/>
          <w:szCs w:val="32"/>
          <w:lang w:val="en-US" w:eastAsia="zh-CN" w:bidi="ar-SA"/>
        </w:rPr>
        <w:t>在已建成的良田镇现代农业产业融合示范园区建设（一期）现代有机农业示范基地项目基础上，计划实施二期项目，新建附属设施棚</w:t>
      </w:r>
      <w:r>
        <w:rPr>
          <w:rFonts w:hint="eastAsia" w:ascii="仿宋" w:hAnsi="仿宋" w:eastAsia="仿宋" w:cs="仿宋"/>
          <w:b w:val="0"/>
          <w:kern w:val="1"/>
          <w:sz w:val="32"/>
          <w:szCs w:val="32"/>
          <w:lang w:val="en-US" w:eastAsia="zh-CN" w:bidi="ar-SA"/>
        </w:rPr>
        <w:t>1</w:t>
      </w:r>
      <w:r>
        <w:rPr>
          <w:rFonts w:hint="default" w:ascii="FangSong_GB2312" w:hAnsi="FangSong_GB2312" w:eastAsia="FangSong_GB2312" w:cs="FangSong_GB2312"/>
          <w:b w:val="0"/>
          <w:kern w:val="1"/>
          <w:sz w:val="32"/>
          <w:szCs w:val="32"/>
          <w:lang w:val="en-US" w:eastAsia="zh-CN" w:bidi="ar-SA"/>
        </w:rPr>
        <w:t>座，配套完善园区有机农业示范基地水肥一体化智能设施，完善有机蔬菜示范基地生产道路、排水等基础配套设施。</w:t>
      </w:r>
    </w:p>
    <w:p w14:paraId="1FCD9FCF">
      <w:pPr>
        <w:pageBreakBefore w:val="0"/>
        <w:kinsoku/>
        <w:wordWrap/>
        <w:overflowPunct/>
        <w:topLinePunct w:val="0"/>
        <w:autoSpaceDE/>
        <w:autoSpaceDN/>
        <w:bidi w:val="0"/>
        <w:adjustRightInd/>
        <w:snapToGrid/>
        <w:spacing w:after="0" w:line="520" w:lineRule="exact"/>
        <w:ind w:left="0" w:leftChars="0" w:right="0" w:rightChars="0" w:firstLine="640" w:firstLineChars="200"/>
        <w:jc w:val="left"/>
        <w:textAlignment w:val="auto"/>
        <w:rPr>
          <w:rFonts w:hint="default" w:ascii="黑体" w:hAnsi="黑体" w:eastAsia="黑体" w:cs="黑体"/>
          <w:b w:val="0"/>
          <w:bCs/>
          <w:kern w:val="0"/>
          <w:sz w:val="32"/>
          <w:szCs w:val="32"/>
          <w:lang w:val="en-US" w:eastAsia="zh-CN" w:bidi="ar-SA"/>
        </w:rPr>
      </w:pPr>
      <w:r>
        <w:rPr>
          <w:rFonts w:hint="eastAsia" w:ascii="黑体" w:hAnsi="黑体" w:eastAsia="黑体" w:cs="黑体"/>
          <w:b w:val="0"/>
          <w:kern w:val="1"/>
          <w:sz w:val="32"/>
          <w:szCs w:val="32"/>
          <w:lang w:val="en-US" w:eastAsia="zh-CN" w:bidi="ar-SA"/>
        </w:rPr>
        <w:t>八、</w:t>
      </w:r>
      <w:r>
        <w:rPr>
          <w:rFonts w:hint="default" w:ascii="黑体" w:hAnsi="黑体" w:eastAsia="黑体" w:cs="黑体"/>
          <w:b w:val="0"/>
          <w:bCs/>
          <w:kern w:val="0"/>
          <w:sz w:val="32"/>
          <w:szCs w:val="32"/>
          <w:lang w:val="en-US" w:eastAsia="zh-CN" w:bidi="ar-SA"/>
        </w:rPr>
        <w:t>项目资金概算及资金筹措</w:t>
      </w:r>
    </w:p>
    <w:p w14:paraId="5F094A4F">
      <w:pPr>
        <w:pStyle w:val="3"/>
        <w:keepNext/>
        <w:keepLines/>
        <w:pageBreakBefore w:val="0"/>
        <w:widowControl/>
        <w:kinsoku/>
        <w:wordWrap/>
        <w:overflowPunct/>
        <w:topLinePunct w:val="0"/>
        <w:autoSpaceDE/>
        <w:autoSpaceDN/>
        <w:bidi w:val="0"/>
        <w:adjustRightInd/>
        <w:snapToGrid/>
        <w:spacing w:after="0" w:line="520" w:lineRule="exact"/>
        <w:ind w:left="0" w:leftChars="0" w:right="0" w:rightChars="0" w:firstLine="640" w:firstLineChars="200"/>
        <w:jc w:val="left"/>
        <w:textAlignment w:val="auto"/>
        <w:rPr>
          <w:rFonts w:hint="default" w:ascii="FangSong_GB2312" w:hAnsi="FangSong_GB2312" w:eastAsia="FangSong_GB2312" w:cs="FangSong_GB2312"/>
          <w:b w:val="0"/>
          <w:kern w:val="1"/>
          <w:sz w:val="32"/>
          <w:szCs w:val="32"/>
          <w:lang w:val="en-US" w:eastAsia="zh-CN" w:bidi="ar-SA"/>
        </w:rPr>
      </w:pPr>
      <w:r>
        <w:rPr>
          <w:rFonts w:hint="eastAsia" w:ascii="FangSong_GB2312" w:hAnsi="FangSong_GB2312" w:eastAsia="FangSong_GB2312" w:cs="FangSong_GB2312"/>
          <w:b w:val="0"/>
          <w:kern w:val="1"/>
          <w:sz w:val="32"/>
          <w:szCs w:val="32"/>
          <w:lang w:val="en-US" w:eastAsia="zh-CN" w:bidi="ar-SA"/>
        </w:rPr>
        <w:t>项目总投资概算</w:t>
      </w:r>
      <w:r>
        <w:rPr>
          <w:rFonts w:hint="eastAsia" w:ascii="仿宋" w:hAnsi="仿宋" w:eastAsia="仿宋" w:cs="仿宋"/>
          <w:b w:val="0"/>
          <w:kern w:val="1"/>
          <w:sz w:val="32"/>
          <w:szCs w:val="32"/>
          <w:lang w:val="en-US" w:eastAsia="zh-CN" w:bidi="ar-SA"/>
        </w:rPr>
        <w:t>360</w:t>
      </w:r>
      <w:r>
        <w:rPr>
          <w:rFonts w:hint="eastAsia" w:ascii="FangSong_GB2312" w:hAnsi="FangSong_GB2312" w:eastAsia="FangSong_GB2312" w:cs="FangSong_GB2312"/>
          <w:b w:val="0"/>
          <w:kern w:val="1"/>
          <w:sz w:val="32"/>
          <w:szCs w:val="32"/>
          <w:lang w:val="en-US" w:eastAsia="zh-CN" w:bidi="ar-SA"/>
        </w:rPr>
        <w:t>万元。资金来源为乡村振兴衔接资金。</w:t>
      </w:r>
    </w:p>
    <w:p w14:paraId="61B8FF4A">
      <w:pPr>
        <w:pageBreakBefore w:val="0"/>
        <w:kinsoku/>
        <w:wordWrap/>
        <w:overflowPunct/>
        <w:topLinePunct w:val="0"/>
        <w:autoSpaceDE/>
        <w:autoSpaceDN/>
        <w:bidi w:val="0"/>
        <w:adjustRightInd/>
        <w:snapToGrid/>
        <w:spacing w:after="0" w:line="520" w:lineRule="exact"/>
        <w:ind w:left="0" w:leftChars="0" w:right="0" w:rightChars="0" w:firstLine="640" w:firstLineChars="200"/>
        <w:jc w:val="left"/>
        <w:textAlignment w:val="auto"/>
        <w:rPr>
          <w:rFonts w:hint="default" w:ascii="黑体" w:hAnsi="黑体" w:eastAsia="黑体" w:cs="黑体"/>
          <w:b w:val="0"/>
          <w:bCs/>
          <w:kern w:val="0"/>
          <w:sz w:val="32"/>
          <w:szCs w:val="32"/>
          <w:lang w:val="en-US" w:eastAsia="zh-CN" w:bidi="ar-SA"/>
        </w:rPr>
      </w:pPr>
      <w:r>
        <w:rPr>
          <w:rFonts w:hint="default" w:ascii="黑体" w:hAnsi="黑体" w:eastAsia="黑体" w:cs="黑体"/>
          <w:b w:val="0"/>
          <w:bCs/>
          <w:kern w:val="0"/>
          <w:sz w:val="32"/>
          <w:szCs w:val="32"/>
          <w:lang w:val="en-US" w:eastAsia="zh-CN" w:bidi="ar-SA"/>
        </w:rPr>
        <w:t>九、项目建设时间安排</w:t>
      </w:r>
    </w:p>
    <w:p w14:paraId="46686798">
      <w:pPr>
        <w:pStyle w:val="3"/>
        <w:keepNext/>
        <w:keepLines/>
        <w:pageBreakBefore w:val="0"/>
        <w:widowControl/>
        <w:kinsoku/>
        <w:wordWrap/>
        <w:overflowPunct/>
        <w:topLinePunct w:val="0"/>
        <w:autoSpaceDE/>
        <w:autoSpaceDN/>
        <w:bidi w:val="0"/>
        <w:adjustRightInd/>
        <w:snapToGrid/>
        <w:spacing w:after="0" w:line="520" w:lineRule="exact"/>
        <w:ind w:left="0" w:leftChars="0" w:right="0" w:rightChars="0" w:firstLine="640" w:firstLineChars="200"/>
        <w:jc w:val="left"/>
        <w:textAlignment w:val="auto"/>
        <w:rPr>
          <w:rFonts w:hint="eastAsia" w:ascii="FangSong_GB2312" w:hAnsi="FangSong_GB2312" w:eastAsia="FangSong_GB2312" w:cs="FangSong_GB2312"/>
          <w:b w:val="0"/>
          <w:kern w:val="1"/>
          <w:sz w:val="32"/>
          <w:szCs w:val="32"/>
          <w:lang w:val="en-US" w:eastAsia="zh-CN" w:bidi="ar-SA"/>
        </w:rPr>
      </w:pPr>
      <w:r>
        <w:rPr>
          <w:rFonts w:hint="eastAsia" w:ascii="FangSong_GB2312" w:hAnsi="FangSong_GB2312" w:eastAsia="FangSong_GB2312" w:cs="FangSong_GB2312"/>
          <w:b w:val="0"/>
          <w:kern w:val="1"/>
          <w:sz w:val="32"/>
          <w:szCs w:val="32"/>
          <w:lang w:val="en-US" w:eastAsia="zh-CN" w:bidi="ar-SA"/>
        </w:rPr>
        <w:t>项目预计于</w:t>
      </w:r>
      <w:r>
        <w:rPr>
          <w:rFonts w:hint="eastAsia" w:ascii="仿宋" w:hAnsi="仿宋" w:eastAsia="仿宋" w:cs="仿宋"/>
          <w:b w:val="0"/>
          <w:kern w:val="1"/>
          <w:sz w:val="32"/>
          <w:szCs w:val="32"/>
          <w:lang w:val="en-US" w:eastAsia="zh-CN" w:bidi="ar-SA"/>
        </w:rPr>
        <w:t>2024</w:t>
      </w:r>
      <w:r>
        <w:rPr>
          <w:rFonts w:hint="eastAsia" w:ascii="FangSong_GB2312" w:hAnsi="FangSong_GB2312" w:eastAsia="FangSong_GB2312" w:cs="FangSong_GB2312"/>
          <w:b w:val="0"/>
          <w:kern w:val="1"/>
          <w:sz w:val="32"/>
          <w:szCs w:val="32"/>
          <w:lang w:val="en-US" w:eastAsia="zh-CN" w:bidi="ar-SA"/>
        </w:rPr>
        <w:t>年建成并投入使用。</w:t>
      </w:r>
    </w:p>
    <w:p w14:paraId="7BFBFDB3">
      <w:pPr>
        <w:pageBreakBefore w:val="0"/>
        <w:kinsoku/>
        <w:wordWrap/>
        <w:overflowPunct/>
        <w:topLinePunct w:val="0"/>
        <w:autoSpaceDE/>
        <w:autoSpaceDN/>
        <w:bidi w:val="0"/>
        <w:adjustRightInd/>
        <w:snapToGrid/>
        <w:spacing w:after="0" w:line="520" w:lineRule="exact"/>
        <w:ind w:left="0" w:leftChars="0" w:right="0" w:rightChars="0" w:firstLine="640" w:firstLineChars="200"/>
        <w:jc w:val="left"/>
        <w:textAlignment w:val="auto"/>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十、项目运营机制</w:t>
      </w:r>
    </w:p>
    <w:p w14:paraId="350BC50C">
      <w:pPr>
        <w:pStyle w:val="4"/>
        <w:pageBreakBefore w:val="0"/>
        <w:numPr>
          <w:ilvl w:val="0"/>
          <w:numId w:val="0"/>
        </w:numPr>
        <w:kinsoku/>
        <w:wordWrap/>
        <w:overflowPunct/>
        <w:topLinePunct w:val="0"/>
        <w:autoSpaceDE/>
        <w:autoSpaceDN/>
        <w:bidi w:val="0"/>
        <w:adjustRightInd/>
        <w:snapToGrid/>
        <w:spacing w:after="0" w:line="520" w:lineRule="exact"/>
        <w:ind w:left="0" w:leftChars="0" w:right="0" w:rightChars="0" w:firstLine="440" w:firstLineChars="200"/>
        <w:jc w:val="left"/>
        <w:textAlignment w:val="auto"/>
        <w:rPr>
          <w:rFonts w:hint="eastAsia" w:ascii="FangSong_GB2312" w:hAnsi="FangSong_GB2312" w:eastAsia="FangSong_GB2312" w:cs="FangSong_GB2312"/>
          <w:b w:val="0"/>
          <w:kern w:val="1"/>
          <w:sz w:val="32"/>
          <w:szCs w:val="32"/>
          <w:lang w:val="en-US" w:eastAsia="zh-CN" w:bidi="ar-SA"/>
        </w:rPr>
      </w:pPr>
      <w:r>
        <w:rPr>
          <w:rFonts w:hint="eastAsia"/>
          <w:lang w:val="en-US" w:eastAsia="zh-CN"/>
        </w:rPr>
        <w:t xml:space="preserve">  </w:t>
      </w:r>
      <w:r>
        <w:rPr>
          <w:rFonts w:hint="default" w:ascii="FangSong_GB2312" w:hAnsi="FangSong_GB2312" w:eastAsia="FangSong_GB2312" w:cs="FangSong_GB2312"/>
          <w:b w:val="0"/>
          <w:kern w:val="1"/>
          <w:sz w:val="32"/>
          <w:szCs w:val="32"/>
          <w:lang w:val="en-US" w:eastAsia="zh-CN" w:bidi="ar-SA"/>
        </w:rPr>
        <w:t>项目主要由村上报，镇审核，良田镇牵头相关职能部门，争取政府财政支持</w:t>
      </w:r>
      <w:r>
        <w:rPr>
          <w:rFonts w:hint="eastAsia" w:ascii="FangSong_GB2312" w:hAnsi="FangSong_GB2312" w:eastAsia="FangSong_GB2312" w:cs="FangSong_GB2312"/>
          <w:b w:val="0"/>
          <w:kern w:val="1"/>
          <w:sz w:val="32"/>
          <w:szCs w:val="32"/>
          <w:lang w:val="en-US" w:eastAsia="zh-CN" w:bidi="ar-SA"/>
        </w:rPr>
        <w:t>，</w:t>
      </w:r>
      <w:r>
        <w:rPr>
          <w:rFonts w:hint="default" w:ascii="FangSong_GB2312" w:hAnsi="FangSong_GB2312" w:eastAsia="FangSong_GB2312" w:cs="FangSong_GB2312"/>
          <w:b w:val="0"/>
          <w:kern w:val="1"/>
          <w:sz w:val="32"/>
          <w:szCs w:val="32"/>
          <w:lang w:val="en-US" w:eastAsia="zh-CN" w:bidi="ar-SA"/>
        </w:rPr>
        <w:t>金凤区审核完成工作备案，按计划实施。</w:t>
      </w:r>
    </w:p>
    <w:p w14:paraId="6E1DAB8C">
      <w:pPr>
        <w:pageBreakBefore w:val="0"/>
        <w:kinsoku/>
        <w:wordWrap/>
        <w:overflowPunct/>
        <w:topLinePunct w:val="0"/>
        <w:autoSpaceDE/>
        <w:autoSpaceDN/>
        <w:bidi w:val="0"/>
        <w:adjustRightInd/>
        <w:snapToGrid/>
        <w:spacing w:after="0" w:line="520" w:lineRule="exact"/>
        <w:ind w:left="0" w:leftChars="0" w:right="0" w:rightChars="0" w:firstLine="640" w:firstLineChars="200"/>
        <w:jc w:val="left"/>
        <w:textAlignment w:val="auto"/>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十一、项目绩效分析</w:t>
      </w:r>
    </w:p>
    <w:p w14:paraId="4F58B4CB">
      <w:pPr>
        <w:pStyle w:val="2"/>
        <w:keepNext w:val="0"/>
        <w:keepLines w:val="0"/>
        <w:pageBreakBefore w:val="0"/>
        <w:widowControl/>
        <w:kinsoku/>
        <w:wordWrap/>
        <w:overflowPunct/>
        <w:topLinePunct w:val="0"/>
        <w:autoSpaceDE/>
        <w:autoSpaceDN/>
        <w:bidi w:val="0"/>
        <w:adjustRightInd w:val="0"/>
        <w:snapToGrid w:val="0"/>
        <w:spacing w:before="0" w:after="0" w:line="520" w:lineRule="exact"/>
        <w:ind w:left="0" w:leftChars="0" w:right="0" w:rightChars="0" w:firstLine="640" w:firstLineChars="200"/>
        <w:jc w:val="left"/>
        <w:textAlignment w:val="auto"/>
        <w:rPr>
          <w:rFonts w:hint="default" w:ascii="FangSong_GB2312" w:hAnsi="FangSong_GB2312" w:eastAsia="FangSong_GB2312" w:cs="FangSong_GB2312"/>
          <w:b w:val="0"/>
          <w:bCs w:val="0"/>
          <w:kern w:val="1"/>
          <w:sz w:val="32"/>
          <w:szCs w:val="32"/>
          <w:lang w:val="en-US" w:eastAsia="zh-CN" w:bidi="ar-SA"/>
        </w:rPr>
      </w:pPr>
      <w:r>
        <w:rPr>
          <w:rFonts w:hint="eastAsia" w:ascii="FangSong_GB2312" w:hAnsi="FangSong_GB2312" w:eastAsia="FangSong_GB2312" w:cs="FangSong_GB2312"/>
          <w:b w:val="0"/>
          <w:bCs w:val="0"/>
          <w:kern w:val="1"/>
          <w:sz w:val="32"/>
          <w:szCs w:val="32"/>
          <w:lang w:val="en-US" w:eastAsia="zh-CN" w:bidi="ar-SA"/>
        </w:rPr>
        <w:t>项目园区内的连体温棚全面实现水肥一体化，配套率达到</w:t>
      </w:r>
      <w:r>
        <w:rPr>
          <w:rFonts w:hint="eastAsia" w:ascii="仿宋" w:hAnsi="仿宋" w:eastAsia="仿宋" w:cs="仿宋"/>
          <w:b w:val="0"/>
          <w:bCs w:val="0"/>
          <w:kern w:val="1"/>
          <w:sz w:val="32"/>
          <w:szCs w:val="32"/>
          <w:lang w:val="en-US" w:eastAsia="zh-CN" w:bidi="ar-SA"/>
        </w:rPr>
        <w:t>100%</w:t>
      </w:r>
      <w:r>
        <w:rPr>
          <w:rFonts w:hint="eastAsia" w:ascii="FangSong_GB2312" w:hAnsi="FangSong_GB2312" w:eastAsia="FangSong_GB2312" w:cs="FangSong_GB2312"/>
          <w:b w:val="0"/>
          <w:bCs w:val="0"/>
          <w:kern w:val="1"/>
          <w:sz w:val="32"/>
          <w:szCs w:val="32"/>
          <w:lang w:val="en-US" w:eastAsia="zh-CN" w:bidi="ar-SA"/>
        </w:rPr>
        <w:t>，提升现代农业管理的科技化、智能化水平。本项目成功拓展生产区域，新增范围达到</w:t>
      </w:r>
      <w:r>
        <w:rPr>
          <w:rFonts w:hint="eastAsia" w:ascii="仿宋" w:hAnsi="仿宋" w:eastAsia="仿宋" w:cs="仿宋"/>
          <w:b w:val="0"/>
          <w:bCs w:val="0"/>
          <w:kern w:val="1"/>
          <w:sz w:val="32"/>
          <w:szCs w:val="32"/>
          <w:lang w:val="en-US" w:eastAsia="zh-CN" w:bidi="ar-SA"/>
        </w:rPr>
        <w:t>2.5</w:t>
      </w:r>
      <w:r>
        <w:rPr>
          <w:rFonts w:hint="eastAsia" w:ascii="FangSong_GB2312" w:hAnsi="FangSong_GB2312" w:eastAsia="FangSong_GB2312" w:cs="FangSong_GB2312"/>
          <w:b w:val="0"/>
          <w:bCs w:val="0"/>
          <w:kern w:val="1"/>
          <w:sz w:val="32"/>
          <w:szCs w:val="32"/>
          <w:lang w:val="en-US" w:eastAsia="zh-CN" w:bidi="ar-SA"/>
        </w:rPr>
        <w:t>公里，进一步完善园区设施，新建</w:t>
      </w:r>
      <w:r>
        <w:rPr>
          <w:rFonts w:hint="eastAsia" w:ascii="仿宋" w:hAnsi="仿宋" w:eastAsia="仿宋" w:cs="仿宋"/>
          <w:b w:val="0"/>
          <w:bCs w:val="0"/>
          <w:kern w:val="1"/>
          <w:sz w:val="32"/>
          <w:szCs w:val="32"/>
          <w:lang w:val="en-US" w:eastAsia="zh-CN" w:bidi="ar-SA"/>
        </w:rPr>
        <w:t>1</w:t>
      </w:r>
      <w:r>
        <w:rPr>
          <w:rFonts w:hint="eastAsia" w:ascii="FangSong_GB2312" w:hAnsi="FangSong_GB2312" w:eastAsia="FangSong_GB2312" w:cs="FangSong_GB2312"/>
          <w:b w:val="0"/>
          <w:bCs w:val="0"/>
          <w:kern w:val="1"/>
          <w:sz w:val="32"/>
          <w:szCs w:val="32"/>
          <w:lang w:val="en-US" w:eastAsia="zh-CN" w:bidi="ar-SA"/>
        </w:rPr>
        <w:t>座附属设施棚。用</w:t>
      </w:r>
      <w:r>
        <w:rPr>
          <w:rFonts w:hint="eastAsia" w:ascii="仿宋" w:hAnsi="仿宋" w:eastAsia="仿宋" w:cs="仿宋"/>
          <w:b w:val="0"/>
          <w:bCs w:val="0"/>
          <w:kern w:val="1"/>
          <w:sz w:val="32"/>
          <w:szCs w:val="32"/>
          <w:lang w:val="en-US" w:eastAsia="zh-CN" w:bidi="ar-SA"/>
        </w:rPr>
        <w:t>3</w:t>
      </w:r>
      <w:r>
        <w:rPr>
          <w:rFonts w:hint="eastAsia" w:ascii="FangSong_GB2312" w:hAnsi="FangSong_GB2312" w:eastAsia="FangSong_GB2312" w:cs="FangSong_GB2312"/>
          <w:b w:val="0"/>
          <w:bCs w:val="0"/>
          <w:kern w:val="1"/>
          <w:sz w:val="32"/>
          <w:szCs w:val="32"/>
          <w:lang w:val="en-US" w:eastAsia="zh-CN" w:bidi="ar-SA"/>
        </w:rPr>
        <w:t>个月时间完成项目建设，充分展示了项目团队的专业素养和高效执行力。本项目惠及农户（含已脱贫户）数量超过</w:t>
      </w:r>
      <w:r>
        <w:rPr>
          <w:rFonts w:hint="eastAsia" w:ascii="仿宋" w:hAnsi="仿宋" w:eastAsia="仿宋" w:cs="仿宋"/>
          <w:b w:val="0"/>
          <w:bCs w:val="0"/>
          <w:kern w:val="1"/>
          <w:sz w:val="32"/>
          <w:szCs w:val="32"/>
          <w:lang w:val="en-US" w:eastAsia="zh-CN" w:bidi="ar-SA"/>
        </w:rPr>
        <w:t>100</w:t>
      </w:r>
      <w:r>
        <w:rPr>
          <w:rFonts w:hint="eastAsia" w:ascii="FangSong_GB2312" w:hAnsi="FangSong_GB2312" w:eastAsia="FangSong_GB2312" w:cs="FangSong_GB2312"/>
          <w:b w:val="0"/>
          <w:bCs w:val="0"/>
          <w:kern w:val="1"/>
          <w:sz w:val="32"/>
          <w:szCs w:val="32"/>
          <w:lang w:val="en-US" w:eastAsia="zh-CN" w:bidi="ar-SA"/>
        </w:rPr>
        <w:t>户，同时创造了不少于</w:t>
      </w:r>
      <w:r>
        <w:rPr>
          <w:rFonts w:hint="eastAsia" w:ascii="仿宋" w:hAnsi="仿宋" w:eastAsia="仿宋" w:cs="仿宋"/>
          <w:b w:val="0"/>
          <w:bCs w:val="0"/>
          <w:kern w:val="1"/>
          <w:sz w:val="32"/>
          <w:szCs w:val="32"/>
          <w:lang w:val="en-US" w:eastAsia="zh-CN" w:bidi="ar-SA"/>
        </w:rPr>
        <w:t>20</w:t>
      </w:r>
      <w:r>
        <w:rPr>
          <w:rFonts w:hint="eastAsia" w:ascii="FangSong_GB2312" w:hAnsi="FangSong_GB2312" w:eastAsia="FangSong_GB2312" w:cs="FangSong_GB2312"/>
          <w:b w:val="0"/>
          <w:bCs w:val="0"/>
          <w:kern w:val="1"/>
          <w:sz w:val="32"/>
          <w:szCs w:val="32"/>
          <w:lang w:val="en-US" w:eastAsia="zh-CN" w:bidi="ar-SA"/>
        </w:rPr>
        <w:t>个固定就近的就业岗位，为当地经济发展与农民增收做出了积极贡献。受益农户对本项目的满意度达到</w:t>
      </w:r>
      <w:r>
        <w:rPr>
          <w:rFonts w:hint="eastAsia" w:ascii="仿宋" w:hAnsi="仿宋" w:eastAsia="仿宋" w:cs="仿宋"/>
          <w:b w:val="0"/>
          <w:bCs w:val="0"/>
          <w:kern w:val="1"/>
          <w:sz w:val="32"/>
          <w:szCs w:val="32"/>
          <w:lang w:val="en-US" w:eastAsia="zh-CN" w:bidi="ar-SA"/>
        </w:rPr>
        <w:t>95%</w:t>
      </w:r>
      <w:r>
        <w:rPr>
          <w:rFonts w:hint="eastAsia" w:ascii="FangSong_GB2312" w:hAnsi="FangSong_GB2312" w:eastAsia="FangSong_GB2312" w:cs="FangSong_GB2312"/>
          <w:b w:val="0"/>
          <w:bCs w:val="0"/>
          <w:kern w:val="1"/>
          <w:sz w:val="32"/>
          <w:szCs w:val="32"/>
          <w:lang w:val="en-US" w:eastAsia="zh-CN" w:bidi="ar-SA"/>
        </w:rPr>
        <w:t>以上。</w:t>
      </w:r>
    </w:p>
    <w:sectPr>
      <w:headerReference r:id="rId5" w:type="default"/>
      <w:footerReference r:id="rId6" w:type="default"/>
      <w:pgSz w:w="11906" w:h="16838"/>
      <w:pgMar w:top="2098" w:right="1474"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ACF3C50" w:usb2="00000016" w:usb3="00000000" w:csb0="0004001F" w:csb1="00000000"/>
  </w:font>
  <w:font w:name="Cambria">
    <w:panose1 w:val="02040503050406030204"/>
    <w:charset w:val="00"/>
    <w:family w:val="modern"/>
    <w:pitch w:val="default"/>
    <w:sig w:usb0="E00006FF" w:usb1="420024FF" w:usb2="02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8808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12BBD">
                          <w:pPr>
                            <w:snapToGrid w:val="0"/>
                            <w:rPr>
                              <w:rFonts w:hint="eastAsia" w:eastAsia="微软雅黑"/>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512BBD">
                    <w:pPr>
                      <w:snapToGrid w:val="0"/>
                      <w:rPr>
                        <w:rFonts w:hint="eastAsia" w:eastAsia="微软雅黑"/>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2B271">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ZjljM2MwZjU1ZmE0NGMwODliZThkMGU1OTZmNWEifQ=="/>
  </w:docVars>
  <w:rsids>
    <w:rsidRoot w:val="759E69B2"/>
    <w:rsid w:val="07317942"/>
    <w:rsid w:val="08163A15"/>
    <w:rsid w:val="09980718"/>
    <w:rsid w:val="0C6B0B4E"/>
    <w:rsid w:val="1C403440"/>
    <w:rsid w:val="28FD0FCB"/>
    <w:rsid w:val="2ED9121C"/>
    <w:rsid w:val="3ACC5AAA"/>
    <w:rsid w:val="3AE63FA0"/>
    <w:rsid w:val="3B767EC4"/>
    <w:rsid w:val="3E2D53F7"/>
    <w:rsid w:val="404D0D10"/>
    <w:rsid w:val="42632290"/>
    <w:rsid w:val="49924213"/>
    <w:rsid w:val="759E69B2"/>
    <w:rsid w:val="7B5824B0"/>
    <w:rsid w:val="7D0055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2"/>
    <w:basedOn w:val="1"/>
    <w:next w:val="1"/>
    <w:unhideWhenUsed/>
    <w:qFormat/>
    <w:uiPriority w:val="0"/>
    <w:pPr>
      <w:keepNext/>
      <w:keepLines/>
      <w:widowControl/>
      <w:ind w:left="840" w:leftChars="400"/>
      <w:jc w:val="left"/>
      <w:outlineLvl w:val="1"/>
    </w:pPr>
    <w:rPr>
      <w:b/>
      <w:kern w:val="0"/>
      <w:sz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rPr>
  </w:style>
  <w:style w:type="paragraph" w:styleId="4">
    <w:name w:val="Normal Indent"/>
    <w:basedOn w:val="1"/>
    <w:qFormat/>
    <w:uiPriority w:val="0"/>
    <w:pPr>
      <w:ind w:firstLine="680"/>
    </w:pPr>
  </w:style>
  <w:style w:type="paragraph" w:styleId="5">
    <w:name w:val="Body Text"/>
    <w:basedOn w:val="1"/>
    <w:qFormat/>
    <w:uiPriority w:val="0"/>
    <w:pPr>
      <w:jc w:val="center"/>
    </w:pPr>
    <w:rPr>
      <w:b/>
      <w:bCs/>
      <w:sz w:val="4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606</Words>
  <Characters>621</Characters>
  <Lines>0</Lines>
  <Paragraphs>0</Paragraphs>
  <TotalTime>0</TotalTime>
  <ScaleCrop>false</ScaleCrop>
  <LinksUpToDate>false</LinksUpToDate>
  <CharactersWithSpaces>623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2024-07-04T08:05:00Z</dcterms:created>
  <dc:creator>ZUATTA</dc:creator>
  <cp:lastModifiedBy>ZUATTA</cp:lastModifiedBy>
  <dcterms:modified xsi:type="dcterms:W3CDTF">2024-07-16T08:20:22Z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B954170D1E7E43FFAF42B3B098245BA6_13</vt:lpwstr>
  </property>
</Properties>
</file>